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педагогического мастерства</w:t>
      </w:r>
    </w:p>
    <w:p w:rsidR="00BA6A3E" w:rsidRDefault="00B05B9B" w:rsidP="00BA6A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«У</w:t>
      </w:r>
      <w:r w:rsidR="00BA6A3E">
        <w:rPr>
          <w:rFonts w:ascii="Times New Roman" w:hAnsi="Times New Roman" w:cs="Times New Roman"/>
          <w:sz w:val="32"/>
          <w:szCs w:val="32"/>
        </w:rPr>
        <w:t>ч</w:t>
      </w:r>
      <w:r w:rsidR="00B61F0B">
        <w:rPr>
          <w:rFonts w:ascii="Times New Roman" w:hAnsi="Times New Roman" w:cs="Times New Roman"/>
          <w:sz w:val="32"/>
          <w:szCs w:val="32"/>
        </w:rPr>
        <w:t>итель истории Ставрополья – 2025</w:t>
      </w:r>
      <w:r w:rsidR="00BA6A3E">
        <w:rPr>
          <w:rFonts w:ascii="Times New Roman" w:hAnsi="Times New Roman" w:cs="Times New Roman"/>
          <w:sz w:val="32"/>
          <w:szCs w:val="32"/>
        </w:rPr>
        <w:t>»</w:t>
      </w: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Методическая разработка урока </w:t>
      </w: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истории Ставрополья в 8 классе</w:t>
      </w: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  <w:r w:rsidRPr="00BA6A3E">
        <w:rPr>
          <w:rFonts w:ascii="Times New Roman" w:hAnsi="Times New Roman" w:cs="Times New Roman"/>
          <w:sz w:val="32"/>
          <w:szCs w:val="32"/>
        </w:rPr>
        <w:t xml:space="preserve">ОСВОЕНИЕ СЕВЕРОКАВКАЗСКИХ ЗЕМЕЛЬ. </w:t>
      </w: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  <w:r w:rsidRPr="00BA6A3E">
        <w:rPr>
          <w:rFonts w:ascii="Times New Roman" w:hAnsi="Times New Roman" w:cs="Times New Roman"/>
          <w:sz w:val="32"/>
          <w:szCs w:val="32"/>
        </w:rPr>
        <w:t>СОЗДАНИЕ АЗОВО-МОЗДОКСКОЙ ЛИНИИ</w:t>
      </w: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</w:t>
      </w:r>
      <w:r w:rsidR="00B61F0B">
        <w:rPr>
          <w:rFonts w:ascii="Times New Roman" w:hAnsi="Times New Roman" w:cs="Times New Roman"/>
          <w:sz w:val="32"/>
          <w:szCs w:val="32"/>
        </w:rPr>
        <w:t xml:space="preserve"> Морозова Зоя Михайловна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A6A3E" w:rsidRDefault="00BA6A3E" w:rsidP="00BA6A3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истории и обществознания </w:t>
      </w:r>
    </w:p>
    <w:p w:rsidR="00BA6A3E" w:rsidRDefault="00B61F0B" w:rsidP="00BA6A3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№9 с. Султан</w:t>
      </w: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 w:rsidP="00BA6A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414DBC" w:rsidRDefault="00016D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414DBC" w:rsidRDefault="00414DBC">
      <w:pPr>
        <w:rPr>
          <w:rFonts w:ascii="Times New Roman" w:hAnsi="Times New Roman" w:cs="Times New Roman"/>
          <w:sz w:val="32"/>
          <w:szCs w:val="32"/>
        </w:rPr>
      </w:pPr>
    </w:p>
    <w:p w:rsidR="00BA6A3E" w:rsidRDefault="00414D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B61F0B">
        <w:rPr>
          <w:rFonts w:ascii="Times New Roman" w:hAnsi="Times New Roman" w:cs="Times New Roman"/>
          <w:sz w:val="32"/>
          <w:szCs w:val="32"/>
        </w:rPr>
        <w:t>2025-2026</w:t>
      </w:r>
      <w:r w:rsidR="00016D83">
        <w:rPr>
          <w:rFonts w:ascii="Times New Roman" w:hAnsi="Times New Roman" w:cs="Times New Roman"/>
          <w:sz w:val="32"/>
          <w:szCs w:val="32"/>
        </w:rPr>
        <w:t xml:space="preserve"> уч.</w:t>
      </w:r>
      <w:r w:rsidR="00B61F0B">
        <w:rPr>
          <w:rFonts w:ascii="Times New Roman" w:hAnsi="Times New Roman" w:cs="Times New Roman"/>
          <w:sz w:val="32"/>
          <w:szCs w:val="32"/>
        </w:rPr>
        <w:t xml:space="preserve"> </w:t>
      </w:r>
      <w:r w:rsidR="00016D83">
        <w:rPr>
          <w:rFonts w:ascii="Times New Roman" w:hAnsi="Times New Roman" w:cs="Times New Roman"/>
          <w:sz w:val="32"/>
          <w:szCs w:val="32"/>
        </w:rPr>
        <w:t>год</w:t>
      </w:r>
    </w:p>
    <w:p w:rsidR="00B05B9B" w:rsidRDefault="00B05B9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6"/>
        <w:tblW w:w="10303" w:type="dxa"/>
        <w:tblInd w:w="720" w:type="dxa"/>
        <w:tblLook w:val="04A0" w:firstRow="1" w:lastRow="0" w:firstColumn="1" w:lastColumn="0" w:noHBand="0" w:noVBand="1"/>
      </w:tblPr>
      <w:tblGrid>
        <w:gridCol w:w="2932"/>
        <w:gridCol w:w="7371"/>
      </w:tblGrid>
      <w:tr w:rsidR="00035A1D" w:rsidTr="00B61F0B">
        <w:tc>
          <w:tcPr>
            <w:tcW w:w="2932" w:type="dxa"/>
          </w:tcPr>
          <w:p w:rsidR="00035A1D" w:rsidRPr="00016D83" w:rsidRDefault="00035A1D" w:rsidP="00035A1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7371" w:type="dxa"/>
          </w:tcPr>
          <w:p w:rsidR="00035A1D" w:rsidRPr="00016D83" w:rsidRDefault="00B61F0B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Зоя Михайловна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35A1D" w:rsidP="00035A1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371" w:type="dxa"/>
          </w:tcPr>
          <w:p w:rsidR="00035A1D" w:rsidRPr="00016D83" w:rsidRDefault="00035A1D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35A1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371" w:type="dxa"/>
          </w:tcPr>
          <w:p w:rsidR="00016D83" w:rsidRPr="00016D83" w:rsidRDefault="00016D83" w:rsidP="00B61F0B">
            <w:pPr>
              <w:pStyle w:val="a5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• Образовательные: сформировать представление о значении  Азово-Моздокской оборонительной линии в истории России и Ставропольского края, сформировать способность к объективному анализу политики России на Северном Кавказе;</w:t>
            </w:r>
          </w:p>
          <w:p w:rsidR="00016D83" w:rsidRDefault="00B61F0B" w:rsidP="00B61F0B">
            <w:p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D83"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 • Развивающие:  развитие умений искать, </w:t>
            </w:r>
            <w:r w:rsidR="00016D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6D83" w:rsidRDefault="00B61F0B" w:rsidP="00B61F0B">
            <w:p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D83"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сопоставлять и оценивать </w:t>
            </w:r>
            <w:r w:rsidR="00016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D83" w:rsidRDefault="00B61F0B" w:rsidP="00B61F0B">
            <w:p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6D83"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содержащуюся в различных источниках </w:t>
            </w:r>
          </w:p>
          <w:p w:rsidR="00016D83" w:rsidRPr="00016D83" w:rsidRDefault="00B61F0B" w:rsidP="00B61F0B">
            <w:p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6D83" w:rsidRPr="00016D83">
              <w:rPr>
                <w:rFonts w:ascii="Times New Roman" w:hAnsi="Times New Roman" w:cs="Times New Roman"/>
                <w:sz w:val="24"/>
                <w:szCs w:val="24"/>
              </w:rPr>
              <w:t>информацию о событиях и явлениях прошлого;</w:t>
            </w:r>
          </w:p>
          <w:p w:rsidR="00016D83" w:rsidRPr="00016D83" w:rsidRDefault="00016D83" w:rsidP="00B61F0B">
            <w:pPr>
              <w:pStyle w:val="a5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• Воспитательные: формирование основ гражданской, этнонациональной, социальной, культурной самоидентификации обучающегося, воспитание уважения к историческому наследию народов России</w:t>
            </w:r>
          </w:p>
          <w:p w:rsidR="00016D83" w:rsidRPr="00016D83" w:rsidRDefault="00016D83" w:rsidP="00016D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A1D" w:rsidRPr="00016D83" w:rsidRDefault="00035A1D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1D" w:rsidTr="00B61F0B">
        <w:tc>
          <w:tcPr>
            <w:tcW w:w="2932" w:type="dxa"/>
          </w:tcPr>
          <w:p w:rsidR="00035A1D" w:rsidRPr="00016D83" w:rsidRDefault="00B61F0B" w:rsidP="00414DB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414DB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16D83" w:rsidRPr="00016D83">
              <w:rPr>
                <w:rFonts w:ascii="Times New Roman" w:hAnsi="Times New Roman" w:cs="Times New Roman"/>
                <w:sz w:val="24"/>
                <w:szCs w:val="24"/>
              </w:rPr>
              <w:t>опросы изучения м</w:t>
            </w:r>
            <w:r w:rsidR="00414DBC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</w:p>
        </w:tc>
        <w:tc>
          <w:tcPr>
            <w:tcW w:w="7371" w:type="dxa"/>
          </w:tcPr>
          <w:p w:rsidR="00016D83" w:rsidRPr="00016D83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1) Освоение северокавказских земель. </w:t>
            </w:r>
          </w:p>
          <w:p w:rsidR="00035A1D" w:rsidRPr="00016D83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2) Создание Азово-Моздокской линии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16D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 </w:t>
            </w:r>
          </w:p>
        </w:tc>
        <w:tc>
          <w:tcPr>
            <w:tcW w:w="7371" w:type="dxa"/>
          </w:tcPr>
          <w:p w:rsidR="00035A1D" w:rsidRPr="00016D83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16D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Ресурсы урока </w:t>
            </w:r>
          </w:p>
        </w:tc>
        <w:tc>
          <w:tcPr>
            <w:tcW w:w="7371" w:type="dxa"/>
          </w:tcPr>
          <w:p w:rsidR="00B61F0B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7–9 классов, § 4. </w:t>
            </w:r>
          </w:p>
          <w:p w:rsidR="00035A1D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Карты. Материалы для самостоятельной работы и проектной деятельности.</w:t>
            </w:r>
          </w:p>
          <w:p w:rsidR="00D86973" w:rsidRPr="00016D83" w:rsidRDefault="00414DBC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16D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термины </w:t>
            </w:r>
          </w:p>
        </w:tc>
        <w:tc>
          <w:tcPr>
            <w:tcW w:w="7371" w:type="dxa"/>
          </w:tcPr>
          <w:p w:rsidR="00035A1D" w:rsidRPr="00016D83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Гребенцы. Ушкуйники. Терское казачество. Крепость Терки. Волгское (Волжское) казачье войско. Редут. Форпост. Азово-Моздокская оборонительная линия. Хоперский казачий полк. Кавказское наместничество. Колонизация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16D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Основные даты, периоды</w:t>
            </w:r>
          </w:p>
        </w:tc>
        <w:tc>
          <w:tcPr>
            <w:tcW w:w="7371" w:type="dxa"/>
          </w:tcPr>
          <w:p w:rsidR="00035A1D" w:rsidRPr="00016D83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1712 г. — переселение пяти гребенских городков (позднее — станиц) на левый берег Терека и начало формирования Кавказской кордонной линии. 1735 г. — строительство крепости Кизляр в Северном Дагестане. 1763 г. — строительство крепости Моздок в Малой Кабарде. 1771 г. — переселение части Волгского (Волжского) войска и формирование Моздокского казачьего полка. 1777–1787 гг. — строительство укреплений Моздокской (Азово-Моздокской) линии. 1782 г. — начало массовой крестьянской колонизации Центрального Предкавказья. 1785 г. — образование Кавказского наместничества. Ставропольская, Александровская и Георгиевская крепости получают статус городов. 1826–1829 гг. — переселение станиц Хоперского и Волгского полков с упраздненной Азово-Моздокской линии на передовые рубежи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16D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Персоналии</w:t>
            </w:r>
          </w:p>
        </w:tc>
        <w:tc>
          <w:tcPr>
            <w:tcW w:w="7371" w:type="dxa"/>
          </w:tcPr>
          <w:p w:rsidR="00035A1D" w:rsidRPr="00016D83" w:rsidRDefault="00016D83" w:rsidP="00035A1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П. С. Потемкин. И. В. Якоби. К. Т. Устинов</w:t>
            </w:r>
          </w:p>
        </w:tc>
      </w:tr>
      <w:tr w:rsidR="00035A1D" w:rsidTr="00B61F0B">
        <w:tc>
          <w:tcPr>
            <w:tcW w:w="2932" w:type="dxa"/>
          </w:tcPr>
          <w:p w:rsidR="00035A1D" w:rsidRPr="00016D83" w:rsidRDefault="00016D83" w:rsidP="00016D8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6D8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371" w:type="dxa"/>
          </w:tcPr>
          <w:p w:rsidR="00035A1D" w:rsidRPr="00016D83" w:rsidRDefault="00B61F0B" w:rsidP="00B61F0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F0B">
              <w:rPr>
                <w:rFonts w:ascii="Times New Roman" w:hAnsi="Times New Roman" w:cs="Times New Roman"/>
                <w:sz w:val="24"/>
                <w:szCs w:val="24"/>
              </w:rPr>
              <w:t>§ 4 учебника. Отметьте на карте районы нашего края, вошедшие в состав Российской империи к концу XVIII в. Определите ближайшую к нашему селу крепости  Азово-Моздокской линии.</w:t>
            </w:r>
          </w:p>
        </w:tc>
      </w:tr>
    </w:tbl>
    <w:p w:rsidR="00414DBC" w:rsidRDefault="00414DBC" w:rsidP="00035A1D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0158E3" w:rsidRDefault="000158E3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0158E3" w:rsidRDefault="000158E3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P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УРОКА</w:t>
      </w:r>
    </w:p>
    <w:p w:rsidR="00B61F0B" w:rsidRPr="00B61F0B" w:rsidRDefault="00F34947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</w:t>
      </w:r>
      <w:r w:rsidR="00B61F0B" w:rsidRPr="00B61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Организационный момент.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61F0B"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 к учебной деятельности.</w:t>
      </w:r>
    </w:p>
    <w:p w:rsidR="00B61F0B" w:rsidRP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мотивировать учащихся к учебной деятельности.</w:t>
      </w:r>
    </w:p>
    <w:p w:rsidR="00F34947" w:rsidRDefault="00F34947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B61F0B" w:rsidRPr="00B61F0B" w:rsidRDefault="00F34947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</w:t>
      </w:r>
      <w:r w:rsidR="00B61F0B" w:rsidRPr="00B61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  <w:r w:rsidR="00B61F0B" w:rsidRPr="00B61F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="00B61F0B" w:rsidRPr="00B61F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Актуализация опорных знаний по теме.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61F0B" w:rsidRPr="00B61F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Работа с классом.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61F0B" w:rsidRPr="00B61F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Работа по карте стр.36.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-Что Вы видите  на карте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? (Кавказские укрепленные линии)</w:t>
      </w:r>
    </w:p>
    <w:p w:rsidR="00B61F0B" w:rsidRPr="00B61F0B" w:rsidRDefault="00B61F0B" w:rsidP="00B61F0B">
      <w:pPr>
        <w:pBdr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Назовите линию, протянувшуюся от Азова до Моздока? 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(Азово-Моздокская линия)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-Назовите данные исторические личности. 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(Екатерина II, князь Г.А.Потемкин, П.С.Потемкин, И</w:t>
      </w:r>
      <w:r w:rsidR="00F34947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.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В.</w:t>
      </w:r>
      <w:r w:rsidR="00F34947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Якоби)</w:t>
      </w:r>
      <w:r w:rsidR="00F34947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Если обучающиеся затрудняются назвать исторические личности, учитель нацеливает учеников на то, что это они узнают в процессе урока.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-Предположите, как связаны данные исторические личности с темой урока?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-Назовите тему урока. 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(Азово-Моздокская линия)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проблемы.</w:t>
      </w:r>
      <w:r w:rsidR="00F34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слайде презентации учащимся предлагается рассмотреть карту и ответить на вопросы: Определите, какое значение для России имело освоение северокавказских земель. С какой целью была создана Азово-Моздокская укрепленная линия? Какое значение имело создание линии?)</w:t>
      </w:r>
    </w:p>
    <w:p w:rsidR="00F34947" w:rsidRDefault="00B61F0B" w:rsidP="00B61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-Сформулируйте главный вопрос урока. </w:t>
      </w: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(В чем заключалось значение Азово-Моздокской оборонительной линии?)</w:t>
      </w:r>
    </w:p>
    <w:p w:rsidR="00F34947" w:rsidRDefault="00F34947" w:rsidP="00B61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F0B" w:rsidRPr="00B61F0B" w:rsidRDefault="00F34947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3</w:t>
      </w:r>
      <w:r w:rsidR="00B61F0B"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B61F0B"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Изучение нового материала.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 План урока:</w:t>
      </w:r>
    </w:p>
    <w:p w:rsidR="00B61F0B" w:rsidRPr="00B61F0B" w:rsidRDefault="00B61F0B" w:rsidP="00B61F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возведения  Азово-Моздокской линии.</w:t>
      </w:r>
    </w:p>
    <w:p w:rsidR="00B61F0B" w:rsidRPr="00B61F0B" w:rsidRDefault="00B61F0B" w:rsidP="00B61F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 Азово-Моздокской линии.</w:t>
      </w:r>
    </w:p>
    <w:p w:rsidR="00B61F0B" w:rsidRPr="00B61F0B" w:rsidRDefault="00B61F0B" w:rsidP="00B61F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Заселение Азово-Моздокской  линии.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работа будет организована по группам. В течение 5-7 минут каждая группа готовит ответ на своё задание, опираясь на текст параграфа (стр.34-39).</w:t>
      </w:r>
    </w:p>
    <w:p w:rsidR="00F34947" w:rsidRDefault="00F34947" w:rsidP="00B61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Работа в группах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 - Причины возведения Азово-Моздокской линии. (стр.34)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Примерный  ответ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Большую в освоении Кавказа Россией сыграла русско-турецкая война 1768-1774 гг. В ходе нее русские войска одержали блистательные победы, и 10 июля 1774 г. в местечке Кючук — Кайнарджа был подписан мирный договор. Центральное Предкавказье, куда входит значительная часть нынешнего Ставропольского края, отошла к российским владениям. Ввиду того, что со стороны Турции враждебные действия и после заключения Кючук - Кайнарджийского договора не прекращались, а турецкие агенты провоцировали горцевна антирусские выступления,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необходимо было обеспечить прочную защиту русских границ.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 - Рождение Азово-Моздокской линии (стр.35, карта стр.36)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Примерный  ответ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1777 году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были начаты работы по возведению новых крепостей и постов на протяжении между крепостью Моздок и городом Азовом.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Проект Азово-Моздокской линии был тесно связан с именем князя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Григория Александровича Потемкина.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План укрепления линии был принят и </w:t>
      </w:r>
      <w:proofErr w:type="gramStart"/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Высочайше</w:t>
      </w:r>
      <w:proofErr w:type="gramEnd"/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утвержден 24 апреля 1777г.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Екатериной II.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Непосредственное исполнение его было возложено на астраханского губернатора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Якоби.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Строительство велось силами Хоперского полка и Волгского войска. Существенную по мощь в возведении новых крепостей оказало местное население - ногайцы и туркмены, подвозившие стройматериал. По плану предполагалось выстроить-40 крепостей, но фактически были возведены только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девять: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Екатериноградская на реке Малке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Павловская на реке Куре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Марьинская на Золке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Георгиевская на Подкумке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Александровская на Томузловке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Андреевская на Карамыке (Северная, устроенная на реке Чечере)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Ставропольская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Московская  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Донская на реке Ташле.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Но в 1778 году крепость Андреевская была оставлена как не имеющая важного значения, и её заменила крепость Северная, устроенная на реке Чечере.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Между крепостями располагались редуты и посты.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Окончательно же строительство Азово-Моздокской линии было закончено только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к 1780 году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Показывают крепости на карте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3 группа - Заселение Азово-Моздокской  линии.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Примерный  ответ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Создание при крепостях станиц на Азово-Моздокской линии   положило начало процессу заселения и освоения территорий Степного Предкавказья. Первыми на этой территории селились казаки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Благодаря усилиям  П.С. Потемкина из южной России на Кавказ потянулись повозки первых переселенцев.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При вновь устроенных крепостях были основаны станицы, где обосновались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казаки,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переселенные с Хопра и Волги. В 1778 году в станице Ставропольской, где разместился штаб Хоперского полка, уже насчитывалось 197 домов казаков и офицеров.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Военно-административным центром Азово-Моздокской линии  являлась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крепость Георгиевска</w:t>
      </w:r>
      <w:r w:rsidR="00F349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где был подп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исан трактат о вхождении в состав России в 1783г — Крыма и Грузии. Позднее, в 1837 г. столицей Кавказской губернии станет 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г. Ставрополь 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(в переводе с греч. Означает город Креста).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Таким образом, </w:t>
      </w:r>
      <w:r w:rsidR="00F349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создание Азово-Моздокской линии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которая соединилась со старой пограничной линией по Тереку, означало образование единой границы русских владений на Северном Кавказе.</w:t>
      </w:r>
    </w:p>
    <w:p w:rsidR="00B61F0B" w:rsidRPr="00B61F0B" w:rsidRDefault="00B61F0B" w:rsidP="00B61F0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Работа со словарем.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Пикет –</w:t>
      </w:r>
      <w:r w:rsidR="00F3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наблюдательный (сторожевой) пост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Колонизация –</w:t>
      </w:r>
      <w:r w:rsidR="00F3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процесс заселения и освоения территории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Редут – полевое укрепление сомкнутого вида с валом, рвом, приспособленное для круговой обороны.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Форпост –</w:t>
      </w:r>
      <w:r w:rsidR="00F3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передовой пост, военное укрепление.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Линейные казаки - казаки, поселенные вдоль кавказской линии.</w:t>
      </w:r>
    </w:p>
    <w:p w:rsidR="00F34947" w:rsidRDefault="00B61F0B" w:rsidP="00B61F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Работа с документом (стр.40) «Из описания Донской и Московской станиц.1823</w:t>
      </w:r>
      <w:r w:rsidR="00F34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F34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61F0B" w:rsidRPr="00B61F0B" w:rsidRDefault="00F34947" w:rsidP="00F349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B61F0B"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="00B61F0B"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называли линейными казаками?</w:t>
      </w:r>
    </w:p>
    <w:p w:rsidR="00B61F0B" w:rsidRPr="00B61F0B" w:rsidRDefault="00B61F0B" w:rsidP="00B61F0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F3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F3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 из жизни казаков в Донской и Московской Станицах?</w:t>
      </w:r>
    </w:p>
    <w:p w:rsidR="00F34947" w:rsidRDefault="00F34947" w:rsidP="00B61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F0B" w:rsidRPr="00B61F0B" w:rsidRDefault="00F34947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61F0B"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Первичное осмысление и закрепление учебного материала.</w:t>
      </w:r>
    </w:p>
    <w:p w:rsidR="00B61F0B" w:rsidRPr="00B61F0B" w:rsidRDefault="00F34947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B61F0B"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1.Работа с документами.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1.«Из Указа Екатерины II о создании Азово-Моздокской укрепленной линии. 24 апреля 1777 г».</w:t>
      </w:r>
      <w:r w:rsidR="00F3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1</w:t>
      </w: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Работа в парах.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значение имеет этот документ  для создания Азово-Моздокской укреплённой линии?</w:t>
      </w:r>
    </w:p>
    <w:p w:rsidR="00B61F0B" w:rsidRPr="00B61F0B" w:rsidRDefault="00B61F0B" w:rsidP="00F349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 слайде высказывание историка казачества В.А.</w:t>
      </w:r>
      <w:r w:rsidR="00F3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Потто, который определил  значение строительства Азово-Моздокской линии.</w:t>
      </w:r>
      <w:r w:rsidR="00F3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34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61F0B" w:rsidRPr="00B61F0B" w:rsidRDefault="00B61F0B" w:rsidP="00F349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чём заключается  стратегическая  значимость для  России Азово-Моздокская линия?</w:t>
      </w:r>
    </w:p>
    <w:p w:rsidR="00F34947" w:rsidRDefault="00F34947" w:rsidP="00B61F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F0B" w:rsidRPr="00B61F0B" w:rsidRDefault="00F34947" w:rsidP="00B61F0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4.2</w:t>
      </w:r>
      <w:r w:rsidR="00B61F0B"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.Проверка </w:t>
      </w:r>
      <w:r w:rsidR="00B61F0B"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усвоения материала.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</w:t>
      </w:r>
      <w:r w:rsidR="00B61F0B"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Самостоятельная  работа.</w:t>
      </w:r>
    </w:p>
    <w:tbl>
      <w:tblPr>
        <w:tblW w:w="10631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2"/>
        <w:gridCol w:w="5579"/>
      </w:tblGrid>
      <w:tr w:rsidR="00B61F0B" w:rsidRPr="00B61F0B" w:rsidTr="000158E3">
        <w:trPr>
          <w:trHeight w:val="244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 вариант</w:t>
            </w:r>
          </w:p>
        </w:tc>
      </w:tr>
      <w:tr w:rsidR="00B61F0B" w:rsidRPr="00B61F0B" w:rsidTr="000158E3">
        <w:trPr>
          <w:trHeight w:val="716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Кто из русских царей подписал указ о создании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Азово-Моздокской линии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а) Павел 1 б) Петр I в) Екатерина II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| 1. В каком году было начато возведение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Азово-Моздокской </w:t>
            </w:r>
            <w:proofErr w:type="gramStart"/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линии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?</w:t>
            </w:r>
            <w:proofErr w:type="gramEnd"/>
          </w:p>
          <w:p w:rsidR="00B61F0B" w:rsidRPr="00B61F0B" w:rsidRDefault="00F34947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а) </w:t>
            </w:r>
            <w:r w:rsidR="00B61F0B"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1777г  б) 1778г в) 1779г</w:t>
            </w:r>
          </w:p>
        </w:tc>
      </w:tr>
      <w:tr w:rsidR="00B61F0B" w:rsidRPr="00B61F0B" w:rsidTr="000158E3">
        <w:trPr>
          <w:trHeight w:val="730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2. Кто составил проект 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Азово-Моздокской линии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а) А.В.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Суворов б) Ф.Ф. Ушаков в) Г.А.Потемкин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2. Как звали губернатора, отвечавшего за строительство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Азово-Моздокской линии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а) Г.А.Потемкин б) И.В. Якоби с) А.В.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Суворов</w:t>
            </w:r>
          </w:p>
        </w:tc>
      </w:tr>
      <w:tr w:rsidR="00B61F0B" w:rsidRPr="00B61F0B" w:rsidTr="000158E3">
        <w:trPr>
          <w:trHeight w:val="730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3. Благодаря кому началось заселение территорий Кавказа переселенцами   из южной России?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П.С.Потемкин б) Ф.Ф. Ушаков в) Г.А.Потемкин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3.Что в переводе с греческого языка означает Ставрополь?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Город-крепость б) Город в степи с) Город Креста</w:t>
            </w:r>
          </w:p>
        </w:tc>
      </w:tr>
      <w:tr w:rsidR="00B61F0B" w:rsidRPr="00B61F0B" w:rsidTr="000158E3">
        <w:trPr>
          <w:trHeight w:val="716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4. Какой город являлся центром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Азово-Моздокской линии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Ставрополь б) Георгиевск в) Пятигорск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4. Пикет — это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оружие казака б) наблюдательный пост в) земляное укрепление</w:t>
            </w:r>
          </w:p>
        </w:tc>
      </w:tr>
      <w:tr w:rsidR="00B61F0B" w:rsidRPr="00B61F0B" w:rsidTr="000158E3">
        <w:trPr>
          <w:trHeight w:val="486"/>
        </w:trPr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5. Сколько крепостей построили на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Азово-Моздокской линии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9  б) 10 в) 8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5. Сколько крепостей планировалось возвести на  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Азово-Моздокской линии</w:t>
            </w:r>
            <w:r w:rsidR="00F3494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первоначально?</w:t>
            </w:r>
          </w:p>
          <w:p w:rsidR="00B61F0B" w:rsidRPr="00B61F0B" w:rsidRDefault="00B61F0B" w:rsidP="00B61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1F0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а) 10  б) 8  г) 9</w:t>
            </w:r>
          </w:p>
        </w:tc>
      </w:tr>
    </w:tbl>
    <w:p w:rsidR="00F34947" w:rsidRDefault="00F34947" w:rsidP="00B6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F0B" w:rsidRPr="00B61F0B" w:rsidRDefault="00F34947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61F0B"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Рефлексия.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Назовите  исторические личности. Как они св</w:t>
      </w:r>
      <w:r w:rsidR="00F3494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язаны с Азово-Моздокской линией</w:t>
      </w: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?</w:t>
      </w:r>
      <w:r w:rsidR="00F349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 (Приложение 3</w:t>
      </w:r>
      <w:r w:rsidRPr="00B61F0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)</w:t>
      </w:r>
    </w:p>
    <w:p w:rsidR="00B61F0B" w:rsidRPr="00B61F0B" w:rsidRDefault="00B61F0B" w:rsidP="00B61F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-  </w:t>
      </w:r>
      <w:r w:rsidRPr="00B61F0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Какую роль сыграла Азово-Моздокская линия в истории России и нашего края? Свой ответ аргументируйте.</w:t>
      </w:r>
    </w:p>
    <w:p w:rsidR="00F34947" w:rsidRDefault="00B61F0B" w:rsidP="00B61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1F0B" w:rsidRPr="00B61F0B" w:rsidRDefault="00B61F0B" w:rsidP="00B61F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61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 задание. </w:t>
      </w:r>
      <w:r w:rsidRPr="00B61F0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§ 4 учебника. Отметьте на карте районы нашего края, вошедшие в состав Российской империи к концу XVIII в. </w:t>
      </w:r>
      <w:r w:rsidRPr="00B6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ближайшую к нашему селу крепости  Азово-Моздокской линии.</w:t>
      </w:r>
    </w:p>
    <w:p w:rsidR="00414DBC" w:rsidRDefault="00414DBC" w:rsidP="00035A1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>
      <w:pPr>
        <w:rPr>
          <w:rFonts w:ascii="Times New Roman" w:hAnsi="Times New Roman" w:cs="Times New Roman"/>
          <w:sz w:val="32"/>
          <w:szCs w:val="32"/>
        </w:rPr>
      </w:pPr>
    </w:p>
    <w:p w:rsidR="000158E3" w:rsidRDefault="000158E3" w:rsidP="000158E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B1F7F" w:rsidRDefault="00021F2E" w:rsidP="000158E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1.</w:t>
      </w:r>
    </w:p>
    <w:p w:rsidR="00021F2E" w:rsidRDefault="00021F2E" w:rsidP="000158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96050" cy="6301740"/>
            <wp:effectExtent l="19050" t="0" r="0" b="0"/>
            <wp:docPr id="5" name="Рисунок 5" descr="C:\Users\док\YandexDisk\Скриншоты\2023-10-19_00-31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к\YandexDisk\Скриншоты\2023-10-19_00-31-5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630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CB1F7F" w:rsidRDefault="000158E3" w:rsidP="000158E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  <w:r w:rsidR="00021F2E">
        <w:rPr>
          <w:rFonts w:ascii="Times New Roman" w:hAnsi="Times New Roman" w:cs="Times New Roman"/>
          <w:sz w:val="32"/>
          <w:szCs w:val="32"/>
        </w:rPr>
        <w:t>.</w:t>
      </w:r>
    </w:p>
    <w:p w:rsidR="000158E3" w:rsidRDefault="000158E3" w:rsidP="000158E3">
      <w:pPr>
        <w:rPr>
          <w:rFonts w:ascii="Times New Roman" w:hAnsi="Times New Roman" w:cs="Times New Roman"/>
          <w:sz w:val="28"/>
          <w:szCs w:val="28"/>
        </w:rPr>
      </w:pPr>
    </w:p>
    <w:p w:rsidR="000158E3" w:rsidRPr="000158E3" w:rsidRDefault="000158E3" w:rsidP="000158E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158E3">
        <w:rPr>
          <w:rFonts w:ascii="Times New Roman" w:hAnsi="Times New Roman" w:cs="Times New Roman"/>
          <w:sz w:val="28"/>
          <w:szCs w:val="28"/>
        </w:rPr>
        <w:t xml:space="preserve">Историк казачества В. А. Потто определил значение строительства Азово-Моздокской линии так: </w:t>
      </w:r>
      <w:r w:rsidRPr="000158E3">
        <w:rPr>
          <w:rFonts w:ascii="Times New Roman" w:hAnsi="Times New Roman" w:cs="Times New Roman"/>
          <w:i/>
          <w:iCs/>
          <w:sz w:val="28"/>
          <w:szCs w:val="28"/>
        </w:rPr>
        <w:t xml:space="preserve">«Заложением Азово-Моздокской линии и покорением Кабарды Якоби положил начало русской колонизации Северного Кавказа. Здесь первым пионером, первым колонизатором является казак — вернейший слуга Русского государства, и казачьи станицы, а равно и слободки, образовавшиеся при крепостях, послужили основанием к развитию русского владычества в крае». </w:t>
      </w:r>
    </w:p>
    <w:p w:rsidR="000158E3" w:rsidRPr="000158E3" w:rsidRDefault="000158E3" w:rsidP="000158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58E3">
        <w:rPr>
          <w:rFonts w:ascii="Times New Roman" w:hAnsi="Times New Roman" w:cs="Times New Roman"/>
          <w:sz w:val="28"/>
          <w:szCs w:val="28"/>
        </w:rPr>
        <w:t xml:space="preserve">- Согласны ли вы с такой оценкой? </w:t>
      </w:r>
      <w:r>
        <w:rPr>
          <w:rFonts w:ascii="Times New Roman" w:hAnsi="Times New Roman" w:cs="Times New Roman"/>
          <w:sz w:val="28"/>
          <w:szCs w:val="28"/>
        </w:rPr>
        <w:t>Аргументируйте свою позицию.</w:t>
      </w:r>
    </w:p>
    <w:p w:rsidR="00CB1F7F" w:rsidRPr="00021F2E" w:rsidRDefault="00CB1F7F">
      <w:pPr>
        <w:rPr>
          <w:rFonts w:ascii="Times New Roman" w:hAnsi="Times New Roman" w:cs="Times New Roman"/>
          <w:sz w:val="28"/>
          <w:szCs w:val="28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rPr>
          <w:rFonts w:ascii="Times New Roman" w:hAnsi="Times New Roman" w:cs="Times New Roman"/>
          <w:bCs/>
          <w:sz w:val="32"/>
          <w:szCs w:val="32"/>
        </w:rPr>
      </w:pPr>
    </w:p>
    <w:p w:rsidR="000158E3" w:rsidRDefault="000158E3" w:rsidP="000158E3">
      <w:pPr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0158E3" w:rsidRPr="000158E3" w:rsidRDefault="000158E3" w:rsidP="000158E3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Приложение 3.</w:t>
      </w:r>
    </w:p>
    <w:tbl>
      <w:tblPr>
        <w:tblStyle w:val="a6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158E3" w:rsidRPr="000158E3" w:rsidTr="000158E3">
        <w:trPr>
          <w:trHeight w:val="4329"/>
        </w:trPr>
        <w:tc>
          <w:tcPr>
            <w:tcW w:w="5245" w:type="dxa"/>
          </w:tcPr>
          <w:p w:rsidR="000158E3" w:rsidRPr="000158E3" w:rsidRDefault="000158E3" w:rsidP="000158E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58E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0E7CAD8" wp14:editId="175D8661">
                  <wp:extent cx="1762125" cy="2219325"/>
                  <wp:effectExtent l="0" t="0" r="9525" b="9525"/>
                  <wp:docPr id="9" name="Рисунок 9" descr="https://arthive.net/res/media/img/ox800/work/f35/262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arthive.net/res/media/img/ox800/work/f35/262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837" cy="22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0158E3" w:rsidRPr="000158E3" w:rsidRDefault="000158E3" w:rsidP="000158E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58E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9F8FCC5" wp14:editId="600600FC">
                  <wp:extent cx="1673225" cy="2219325"/>
                  <wp:effectExtent l="0" t="0" r="3175" b="9525"/>
                  <wp:docPr id="10" name="Рисунок 10" descr="https://kadet39.ru/wp-content/uploads/5/c/4/5c4465b568d2f2d1ba64ee27e2f1ac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kadet39.ru/wp-content/uploads/5/c/4/5c4465b568d2f2d1ba64ee27e2f1ac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1" cy="222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8E3" w:rsidRPr="000158E3" w:rsidTr="000158E3">
        <w:trPr>
          <w:trHeight w:val="4659"/>
        </w:trPr>
        <w:tc>
          <w:tcPr>
            <w:tcW w:w="5245" w:type="dxa"/>
          </w:tcPr>
          <w:p w:rsidR="000158E3" w:rsidRPr="000158E3" w:rsidRDefault="000158E3" w:rsidP="000158E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58E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871F4CB" wp14:editId="56C8DF18">
                  <wp:extent cx="1762125" cy="2385695"/>
                  <wp:effectExtent l="0" t="0" r="9525" b="14605"/>
                  <wp:docPr id="11" name="Рисунок 11" descr="https://upload.wikimedia.org/wikipedia/commons/0/0e/Count_Pavel_Sergeevich_Potem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upload.wikimedia.org/wikipedia/commons/0/0e/Count_Pavel_Sergeevich_Potem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045" cy="241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0158E3" w:rsidRPr="000158E3" w:rsidRDefault="000158E3" w:rsidP="000158E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158E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3238344" wp14:editId="346FC8F5">
                  <wp:extent cx="1673225" cy="2419350"/>
                  <wp:effectExtent l="0" t="0" r="3175" b="0"/>
                  <wp:docPr id="12" name="Рисунок 12" descr="C:\Users\Acer\Desktop\Юзеф_Олешкевич_-_Портрет_Ивана_Варфоломеевича_Якоб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Acer\Desktop\Юзеф_Олешкевич_-_Портрет_Ивана_Варфоломеевича_Якоб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021" cy="243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F7F" w:rsidRDefault="00CB1F7F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p w:rsidR="00BA6A3E" w:rsidRDefault="00BA6A3E">
      <w:pPr>
        <w:rPr>
          <w:rFonts w:ascii="Times New Roman" w:hAnsi="Times New Roman" w:cs="Times New Roman"/>
          <w:sz w:val="32"/>
          <w:szCs w:val="32"/>
        </w:rPr>
      </w:pPr>
    </w:p>
    <w:sectPr w:rsidR="00BA6A3E" w:rsidSect="000158E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044"/>
    <w:multiLevelType w:val="hybridMultilevel"/>
    <w:tmpl w:val="A8DE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610"/>
    <w:multiLevelType w:val="multilevel"/>
    <w:tmpl w:val="68D0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614CD"/>
    <w:multiLevelType w:val="hybridMultilevel"/>
    <w:tmpl w:val="93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3955"/>
    <w:multiLevelType w:val="hybridMultilevel"/>
    <w:tmpl w:val="063C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72AC5"/>
    <w:multiLevelType w:val="hybridMultilevel"/>
    <w:tmpl w:val="032C0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DD66E6"/>
    <w:multiLevelType w:val="hybridMultilevel"/>
    <w:tmpl w:val="AE600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A3E"/>
    <w:rsid w:val="000030A9"/>
    <w:rsid w:val="000077BF"/>
    <w:rsid w:val="000158E3"/>
    <w:rsid w:val="00016D83"/>
    <w:rsid w:val="00021F2E"/>
    <w:rsid w:val="00035A1D"/>
    <w:rsid w:val="0020443A"/>
    <w:rsid w:val="002C7648"/>
    <w:rsid w:val="00414DBC"/>
    <w:rsid w:val="004E2E5F"/>
    <w:rsid w:val="005132DB"/>
    <w:rsid w:val="00527E5A"/>
    <w:rsid w:val="005A1284"/>
    <w:rsid w:val="005A61C2"/>
    <w:rsid w:val="00610E53"/>
    <w:rsid w:val="006C6207"/>
    <w:rsid w:val="007E7F79"/>
    <w:rsid w:val="008763DA"/>
    <w:rsid w:val="0089675D"/>
    <w:rsid w:val="00B05B9B"/>
    <w:rsid w:val="00B61F0B"/>
    <w:rsid w:val="00BA6A3E"/>
    <w:rsid w:val="00C93CCA"/>
    <w:rsid w:val="00CB1F7F"/>
    <w:rsid w:val="00D53AE7"/>
    <w:rsid w:val="00D86973"/>
    <w:rsid w:val="00DE5D7D"/>
    <w:rsid w:val="00E62C8C"/>
    <w:rsid w:val="00F3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DD81"/>
  <w15:docId w15:val="{A6979317-7234-4F59-AE7A-1E5A6701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F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E53"/>
    <w:pPr>
      <w:ind w:left="720"/>
      <w:contextualSpacing/>
    </w:pPr>
  </w:style>
  <w:style w:type="table" w:styleId="a6">
    <w:name w:val="Table Grid"/>
    <w:basedOn w:val="a1"/>
    <w:uiPriority w:val="59"/>
    <w:rsid w:val="00035A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</dc:creator>
  <cp:lastModifiedBy>user</cp:lastModifiedBy>
  <cp:revision>5</cp:revision>
  <dcterms:created xsi:type="dcterms:W3CDTF">2024-02-03T19:05:00Z</dcterms:created>
  <dcterms:modified xsi:type="dcterms:W3CDTF">2025-10-28T16:34:00Z</dcterms:modified>
</cp:coreProperties>
</file>